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— г. Ярославль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